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3C" w:rsidRPr="00D65021" w:rsidRDefault="009E1F3C" w:rsidP="009E1F3C">
      <w:pPr>
        <w:tabs>
          <w:tab w:val="center" w:pos="4649"/>
        </w:tabs>
        <w:suppressAutoHyphens/>
        <w:jc w:val="both"/>
        <w:rPr>
          <w:rFonts w:ascii="Verdana" w:hAnsi="Verdana"/>
          <w:spacing w:val="-2"/>
        </w:rPr>
      </w:pPr>
      <w:bookmarkStart w:id="0" w:name="_GoBack"/>
      <w:bookmarkEnd w:id="0"/>
      <w:r w:rsidRPr="00D65021">
        <w:rPr>
          <w:rFonts w:ascii="Verdana" w:hAnsi="Verdana"/>
          <w:b/>
          <w:spacing w:val="-2"/>
          <w:sz w:val="32"/>
        </w:rPr>
        <w:t>THE FEI CODE OF CONDUCT</w:t>
      </w:r>
    </w:p>
    <w:p w:rsidR="009E1F3C" w:rsidRPr="00D65021" w:rsidRDefault="009E1F3C" w:rsidP="009E1F3C">
      <w:pPr>
        <w:tabs>
          <w:tab w:val="left" w:pos="-720"/>
          <w:tab w:val="left" w:pos="0"/>
          <w:tab w:val="left" w:pos="600"/>
          <w:tab w:val="left" w:pos="1080"/>
          <w:tab w:val="left" w:pos="5760"/>
        </w:tabs>
        <w:suppressAutoHyphens/>
        <w:jc w:val="both"/>
        <w:rPr>
          <w:rFonts w:ascii="Verdana" w:hAnsi="Verdana"/>
          <w:spacing w:val="-2"/>
        </w:rPr>
      </w:pPr>
    </w:p>
    <w:p w:rsidR="009E1F3C" w:rsidRPr="00D65021" w:rsidRDefault="009E1F3C" w:rsidP="009E1F3C">
      <w:pPr>
        <w:pStyle w:val="Title"/>
        <w:ind w:right="26"/>
        <w:rPr>
          <w:rFonts w:ascii="Verdana" w:hAnsi="Verdana" w:cs="Arial"/>
        </w:rPr>
      </w:pPr>
      <w:r w:rsidRPr="00D65021">
        <w:rPr>
          <w:rFonts w:ascii="Verdana" w:hAnsi="Verdana" w:cs="Arial"/>
        </w:rPr>
        <w:t>FOR THE WELFARE OF THE HORSE</w:t>
      </w:r>
    </w:p>
    <w:p w:rsidR="009E1F3C" w:rsidRPr="00D65021" w:rsidRDefault="009E1F3C" w:rsidP="009E1F3C">
      <w:pPr>
        <w:pStyle w:val="Title"/>
        <w:ind w:right="26"/>
        <w:rPr>
          <w:rFonts w:ascii="Verdana" w:hAnsi="Verdana" w:cs="Arial"/>
          <w:b w:val="0"/>
          <w:bCs w:val="0"/>
        </w:rPr>
      </w:pPr>
    </w:p>
    <w:p w:rsidR="009E1F3C" w:rsidRPr="00486945" w:rsidRDefault="009E1F3C" w:rsidP="009E1F3C">
      <w:pPr>
        <w:ind w:right="26"/>
        <w:jc w:val="both"/>
        <w:rPr>
          <w:rFonts w:ascii="Verdana" w:eastAsia="Arial" w:hAnsi="Verdana" w:cs="Arial"/>
          <w:bCs/>
          <w:iCs/>
          <w:sz w:val="20"/>
        </w:rPr>
      </w:pPr>
      <w:r w:rsidRPr="00486945">
        <w:rPr>
          <w:rFonts w:ascii="Verdana" w:hAnsi="Verdana" w:cs="Arial"/>
          <w:bCs/>
          <w:iCs/>
          <w:sz w:val="20"/>
        </w:rPr>
        <w:t xml:space="preserve">The </w:t>
      </w:r>
      <w:proofErr w:type="spellStart"/>
      <w:r w:rsidRPr="00486945">
        <w:rPr>
          <w:rFonts w:ascii="Verdana" w:hAnsi="Verdana" w:cs="Arial"/>
          <w:bCs/>
          <w:iCs/>
          <w:sz w:val="20"/>
        </w:rPr>
        <w:t>F</w:t>
      </w:r>
      <w:r w:rsidRPr="00486945">
        <w:rPr>
          <w:rFonts w:ascii="Verdana" w:eastAsia="Arial" w:hAnsi="Verdana" w:cs="Arial"/>
          <w:bCs/>
          <w:iCs/>
          <w:sz w:val="20"/>
        </w:rPr>
        <w:t>édération</w:t>
      </w:r>
      <w:proofErr w:type="spellEnd"/>
      <w:r w:rsidRPr="00486945">
        <w:rPr>
          <w:rFonts w:ascii="Verdana" w:eastAsia="Arial" w:hAnsi="Verdana" w:cs="Arial"/>
          <w:bCs/>
          <w:iCs/>
          <w:sz w:val="20"/>
        </w:rPr>
        <w:t xml:space="preserve"> </w:t>
      </w:r>
      <w:proofErr w:type="spellStart"/>
      <w:r w:rsidRPr="00486945">
        <w:rPr>
          <w:rFonts w:ascii="Verdana" w:eastAsia="Arial" w:hAnsi="Verdana" w:cs="Arial"/>
          <w:bCs/>
          <w:iCs/>
          <w:sz w:val="20"/>
        </w:rPr>
        <w:t>Equestre</w:t>
      </w:r>
      <w:proofErr w:type="spellEnd"/>
      <w:r w:rsidRPr="00486945">
        <w:rPr>
          <w:rFonts w:ascii="Verdana" w:eastAsia="Arial" w:hAnsi="Verdana" w:cs="Arial"/>
          <w:bCs/>
          <w:iCs/>
          <w:sz w:val="20"/>
        </w:rPr>
        <w:t xml:space="preserve"> Internationale (FEI) expects</w:t>
      </w:r>
      <w:r w:rsidRPr="00486945">
        <w:rPr>
          <w:rFonts w:ascii="Verdana" w:eastAsia="Arial" w:hAnsi="Verdana" w:cs="Arial"/>
          <w:bCs/>
          <w:iCs/>
          <w:color w:val="FF0000"/>
          <w:sz w:val="20"/>
        </w:rPr>
        <w:t xml:space="preserve"> </w:t>
      </w:r>
      <w:r w:rsidRPr="00486945">
        <w:rPr>
          <w:rFonts w:ascii="Verdana" w:eastAsia="Arial" w:hAnsi="Verdana" w:cs="Arial"/>
          <w:bCs/>
          <w:iCs/>
          <w:sz w:val="20"/>
        </w:rPr>
        <w:t xml:space="preserve">all those involved in international equestrian sport to adhere to the FEI’s Code of Conduct and to acknowledge and accept that at all </w:t>
      </w:r>
      <w:smartTag w:uri="urn:schemas-microsoft-com:office:smarttags" w:element="PersonName">
        <w:r w:rsidRPr="00486945">
          <w:rPr>
            <w:rFonts w:ascii="Verdana" w:eastAsia="Arial" w:hAnsi="Verdana" w:cs="Arial"/>
            <w:bCs/>
            <w:iCs/>
            <w:sz w:val="20"/>
          </w:rPr>
          <w:t>tim</w:t>
        </w:r>
      </w:smartTag>
      <w:r w:rsidRPr="00486945">
        <w:rPr>
          <w:rFonts w:ascii="Verdana" w:eastAsia="Arial" w:hAnsi="Verdana" w:cs="Arial"/>
          <w:bCs/>
          <w:iCs/>
          <w:sz w:val="20"/>
        </w:rPr>
        <w:t>es the welfare of the horse must be paramount and must never be subordinated to competitive or commercial influences.</w:t>
      </w:r>
    </w:p>
    <w:p w:rsidR="009E1F3C" w:rsidRPr="00486945" w:rsidRDefault="009E1F3C" w:rsidP="009E1F3C">
      <w:pPr>
        <w:ind w:right="26"/>
        <w:jc w:val="both"/>
        <w:rPr>
          <w:rFonts w:ascii="Verdana" w:eastAsia="Arial" w:hAnsi="Verdana" w:cs="Arial"/>
          <w:bCs/>
          <w:iCs/>
          <w:sz w:val="20"/>
        </w:rPr>
      </w:pPr>
    </w:p>
    <w:p w:rsidR="009E1F3C" w:rsidRPr="00486945" w:rsidRDefault="009E1F3C" w:rsidP="009E1F3C">
      <w:pPr>
        <w:widowControl/>
        <w:numPr>
          <w:ilvl w:val="0"/>
          <w:numId w:val="1"/>
        </w:numPr>
        <w:ind w:right="26"/>
        <w:jc w:val="both"/>
        <w:rPr>
          <w:rFonts w:ascii="Verdana" w:hAnsi="Verdana" w:cs="Arial"/>
          <w:bCs/>
          <w:iCs/>
          <w:sz w:val="20"/>
        </w:rPr>
      </w:pPr>
      <w:r w:rsidRPr="00486945">
        <w:rPr>
          <w:rFonts w:ascii="Verdana" w:hAnsi="Verdana" w:cs="Arial"/>
          <w:bCs/>
          <w:iCs/>
          <w:sz w:val="20"/>
        </w:rPr>
        <w:t>At all stages during the preparation and training</w:t>
      </w:r>
      <w:r w:rsidRPr="00486945">
        <w:rPr>
          <w:rFonts w:ascii="Verdana" w:hAnsi="Verdana" w:cs="Arial"/>
          <w:bCs/>
          <w:iCs/>
          <w:color w:val="FF0000"/>
          <w:sz w:val="20"/>
        </w:rPr>
        <w:t xml:space="preserve"> </w:t>
      </w:r>
      <w:r w:rsidRPr="00486945">
        <w:rPr>
          <w:rFonts w:ascii="Verdana" w:hAnsi="Verdana" w:cs="Arial"/>
          <w:bCs/>
          <w:iCs/>
          <w:sz w:val="20"/>
        </w:rPr>
        <w:t>of competition horses, welfare must take precedence over all other demands. This includes good horse management, training methods, farriery and tack, and transportation.</w:t>
      </w:r>
    </w:p>
    <w:p w:rsidR="009E1F3C" w:rsidRPr="00486945" w:rsidRDefault="009E1F3C" w:rsidP="009E1F3C">
      <w:pPr>
        <w:ind w:right="26"/>
        <w:jc w:val="both"/>
        <w:rPr>
          <w:rFonts w:ascii="Verdana" w:hAnsi="Verdana" w:cs="Arial"/>
          <w:bCs/>
          <w:iCs/>
          <w:sz w:val="20"/>
          <w:u w:val="single"/>
        </w:rPr>
      </w:pPr>
    </w:p>
    <w:p w:rsidR="009E1F3C" w:rsidRPr="00486945" w:rsidRDefault="009E1F3C" w:rsidP="009E1F3C">
      <w:pPr>
        <w:widowControl/>
        <w:numPr>
          <w:ilvl w:val="0"/>
          <w:numId w:val="1"/>
        </w:numPr>
        <w:ind w:right="26"/>
        <w:jc w:val="both"/>
        <w:rPr>
          <w:rFonts w:ascii="Verdana" w:hAnsi="Verdana" w:cs="Arial"/>
          <w:bCs/>
          <w:iCs/>
          <w:sz w:val="20"/>
        </w:rPr>
      </w:pPr>
      <w:r w:rsidRPr="00486945">
        <w:rPr>
          <w:rFonts w:ascii="Verdana" w:hAnsi="Verdana" w:cs="Arial"/>
          <w:bCs/>
          <w:iCs/>
          <w:sz w:val="20"/>
        </w:rPr>
        <w:t>Horses and athletes must be fit, competent and in good health before they are allowed to compete. This encompasses medication use, surgical procedures that threaten welfare or safety, pregnancy in mares and the misuse of aids.</w:t>
      </w:r>
    </w:p>
    <w:p w:rsidR="009E1F3C" w:rsidRPr="00486945" w:rsidRDefault="009E1F3C" w:rsidP="009E1F3C">
      <w:pPr>
        <w:ind w:right="26"/>
        <w:jc w:val="both"/>
        <w:rPr>
          <w:rFonts w:ascii="Verdana" w:hAnsi="Verdana" w:cs="Arial"/>
          <w:bCs/>
          <w:iCs/>
          <w:sz w:val="20"/>
        </w:rPr>
      </w:pPr>
    </w:p>
    <w:p w:rsidR="009E1F3C" w:rsidRPr="00486945" w:rsidRDefault="009E1F3C" w:rsidP="009E1F3C">
      <w:pPr>
        <w:widowControl/>
        <w:numPr>
          <w:ilvl w:val="0"/>
          <w:numId w:val="1"/>
        </w:numPr>
        <w:ind w:right="26"/>
        <w:jc w:val="both"/>
        <w:rPr>
          <w:rFonts w:ascii="Verdana" w:hAnsi="Verdana" w:cs="Arial"/>
          <w:bCs/>
          <w:iCs/>
          <w:sz w:val="20"/>
        </w:rPr>
      </w:pPr>
      <w:r w:rsidRPr="00486945">
        <w:rPr>
          <w:rFonts w:ascii="Verdana" w:hAnsi="Verdana" w:cs="Arial"/>
          <w:bCs/>
          <w:iCs/>
          <w:sz w:val="20"/>
        </w:rPr>
        <w:t>Events must not prejudice horse welfare. This involves paying careful attention to the competition areas, ground surfaces, weather conditions, stabling, site safety and fitness of the horse for onward travel after the event.</w:t>
      </w:r>
    </w:p>
    <w:p w:rsidR="009E1F3C" w:rsidRPr="00486945" w:rsidRDefault="009E1F3C" w:rsidP="009E1F3C">
      <w:pPr>
        <w:ind w:right="26"/>
        <w:jc w:val="both"/>
        <w:rPr>
          <w:rFonts w:ascii="Verdana" w:hAnsi="Verdana" w:cs="Arial"/>
          <w:bCs/>
          <w:iCs/>
          <w:sz w:val="20"/>
          <w:u w:val="single"/>
        </w:rPr>
      </w:pPr>
    </w:p>
    <w:p w:rsidR="009E1F3C" w:rsidRPr="00486945" w:rsidRDefault="009E1F3C" w:rsidP="009E1F3C">
      <w:pPr>
        <w:widowControl/>
        <w:numPr>
          <w:ilvl w:val="0"/>
          <w:numId w:val="1"/>
        </w:numPr>
        <w:ind w:right="26"/>
        <w:jc w:val="both"/>
        <w:rPr>
          <w:rFonts w:ascii="Verdana" w:hAnsi="Verdana" w:cs="Arial"/>
          <w:bCs/>
          <w:iCs/>
          <w:sz w:val="20"/>
        </w:rPr>
      </w:pPr>
      <w:r w:rsidRPr="00486945">
        <w:rPr>
          <w:rFonts w:ascii="Verdana" w:hAnsi="Verdana" w:cs="Arial"/>
          <w:bCs/>
          <w:iCs/>
          <w:sz w:val="20"/>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9E1F3C" w:rsidRPr="00486945" w:rsidRDefault="009E1F3C" w:rsidP="009E1F3C">
      <w:pPr>
        <w:ind w:right="26"/>
        <w:jc w:val="both"/>
        <w:rPr>
          <w:rFonts w:ascii="Verdana" w:hAnsi="Verdana" w:cs="Arial"/>
          <w:bCs/>
          <w:iCs/>
          <w:sz w:val="20"/>
        </w:rPr>
      </w:pPr>
    </w:p>
    <w:p w:rsidR="009E1F3C" w:rsidRPr="00486945" w:rsidRDefault="009E1F3C" w:rsidP="009E1F3C">
      <w:pPr>
        <w:widowControl/>
        <w:numPr>
          <w:ilvl w:val="0"/>
          <w:numId w:val="1"/>
        </w:numPr>
        <w:ind w:right="26"/>
        <w:jc w:val="both"/>
        <w:rPr>
          <w:rFonts w:ascii="Verdana" w:hAnsi="Verdana" w:cs="Arial"/>
          <w:b/>
          <w:bCs/>
          <w:iCs/>
          <w:sz w:val="20"/>
        </w:rPr>
      </w:pPr>
      <w:r w:rsidRPr="00486945">
        <w:rPr>
          <w:rFonts w:ascii="Verdana" w:hAnsi="Verdana" w:cs="Arial"/>
          <w:b/>
          <w:bCs/>
          <w:iCs/>
          <w:sz w:val="20"/>
        </w:rPr>
        <w:t>The FEI urges all involved with the sport to attain the highest levels of education in their areas of expertise.</w:t>
      </w:r>
    </w:p>
    <w:p w:rsidR="009E1F3C" w:rsidRPr="00486945" w:rsidRDefault="009E1F3C" w:rsidP="009E1F3C">
      <w:pPr>
        <w:ind w:right="26"/>
        <w:jc w:val="both"/>
        <w:rPr>
          <w:rFonts w:ascii="Verdana" w:hAnsi="Verdana" w:cs="Arial"/>
          <w:sz w:val="20"/>
        </w:rPr>
      </w:pPr>
    </w:p>
    <w:p w:rsidR="009E1F3C" w:rsidRPr="00486945" w:rsidRDefault="009E1F3C" w:rsidP="009E1F3C">
      <w:pPr>
        <w:ind w:right="26"/>
        <w:jc w:val="both"/>
        <w:rPr>
          <w:rFonts w:ascii="Verdana" w:eastAsia="Arial" w:hAnsi="Verdana" w:cs="Arial"/>
          <w:bCs/>
          <w:sz w:val="20"/>
        </w:rPr>
      </w:pPr>
      <w:r w:rsidRPr="00486945">
        <w:rPr>
          <w:rFonts w:ascii="Verdana" w:hAnsi="Verdana" w:cs="Arial"/>
          <w:bCs/>
          <w:sz w:val="20"/>
        </w:rPr>
        <w:t xml:space="preserve">A full copy of this Code can be obtained from the </w:t>
      </w:r>
      <w:proofErr w:type="spellStart"/>
      <w:r w:rsidRPr="00486945">
        <w:rPr>
          <w:rFonts w:ascii="Verdana" w:hAnsi="Verdana" w:cs="Arial"/>
          <w:bCs/>
          <w:sz w:val="20"/>
        </w:rPr>
        <w:t>F</w:t>
      </w:r>
      <w:r w:rsidRPr="00486945">
        <w:rPr>
          <w:rFonts w:ascii="Verdana" w:eastAsia="Arial" w:hAnsi="Verdana" w:cs="Arial"/>
          <w:bCs/>
          <w:sz w:val="20"/>
        </w:rPr>
        <w:t>édération</w:t>
      </w:r>
      <w:proofErr w:type="spellEnd"/>
      <w:r w:rsidRPr="00486945">
        <w:rPr>
          <w:rFonts w:ascii="Verdana" w:eastAsia="Arial" w:hAnsi="Verdana" w:cs="Arial"/>
          <w:bCs/>
          <w:sz w:val="20"/>
        </w:rPr>
        <w:t xml:space="preserve"> </w:t>
      </w:r>
      <w:proofErr w:type="spellStart"/>
      <w:r w:rsidRPr="00486945">
        <w:rPr>
          <w:rFonts w:ascii="Verdana" w:eastAsia="Arial" w:hAnsi="Verdana" w:cs="Arial"/>
          <w:bCs/>
          <w:sz w:val="20"/>
        </w:rPr>
        <w:t>Equestre</w:t>
      </w:r>
      <w:proofErr w:type="spellEnd"/>
      <w:r w:rsidRPr="00486945">
        <w:rPr>
          <w:rFonts w:ascii="Verdana" w:eastAsia="Arial" w:hAnsi="Verdana" w:cs="Arial"/>
          <w:bCs/>
          <w:sz w:val="20"/>
        </w:rPr>
        <w:t xml:space="preserve"> Internationale, </w:t>
      </w:r>
      <w:proofErr w:type="spellStart"/>
      <w:r w:rsidRPr="00486945">
        <w:rPr>
          <w:rFonts w:ascii="Verdana" w:eastAsia="Arial" w:hAnsi="Verdana" w:cs="Arial"/>
          <w:bCs/>
          <w:sz w:val="20"/>
        </w:rPr>
        <w:t>Chemin</w:t>
      </w:r>
      <w:proofErr w:type="spellEnd"/>
      <w:r w:rsidRPr="00486945">
        <w:rPr>
          <w:rFonts w:ascii="Verdana" w:eastAsia="Arial" w:hAnsi="Verdana" w:cs="Arial"/>
          <w:bCs/>
          <w:sz w:val="20"/>
        </w:rPr>
        <w:t xml:space="preserve"> de la Joliette 8, </w:t>
      </w:r>
      <w:proofErr w:type="gramStart"/>
      <w:r w:rsidRPr="00486945">
        <w:rPr>
          <w:rFonts w:ascii="Verdana" w:eastAsia="Arial" w:hAnsi="Verdana" w:cs="Arial"/>
          <w:bCs/>
          <w:sz w:val="20"/>
        </w:rPr>
        <w:t>CH</w:t>
      </w:r>
      <w:proofErr w:type="gramEnd"/>
      <w:r w:rsidRPr="00486945">
        <w:rPr>
          <w:rFonts w:ascii="Verdana" w:eastAsia="Arial" w:hAnsi="Verdana" w:cs="Arial"/>
          <w:bCs/>
          <w:sz w:val="20"/>
        </w:rPr>
        <w:t xml:space="preserve">-1006 Lausanne, Switzerland. Telephone: +41 21 310 47 47. The Code is available in English &amp; French. The Code is also available on the FEI’s website: </w:t>
      </w:r>
      <w:hyperlink r:id="rId6" w:history="1">
        <w:r w:rsidRPr="00486945">
          <w:rPr>
            <w:rStyle w:val="Hyperlink"/>
            <w:rFonts w:ascii="Verdana" w:eastAsia="Arial" w:hAnsi="Verdana" w:cs="Arial"/>
            <w:bCs/>
            <w:sz w:val="20"/>
          </w:rPr>
          <w:t>www.fei.org</w:t>
        </w:r>
      </w:hyperlink>
      <w:r w:rsidRPr="00486945">
        <w:rPr>
          <w:rFonts w:ascii="Verdana" w:eastAsia="Arial" w:hAnsi="Verdana" w:cs="Arial"/>
          <w:bCs/>
          <w:sz w:val="20"/>
        </w:rPr>
        <w:t>.</w:t>
      </w:r>
    </w:p>
    <w:p w:rsidR="00074284" w:rsidRDefault="009E1F3C">
      <w:r>
        <w:t xml:space="preserve"> </w:t>
      </w:r>
    </w:p>
    <w:sectPr w:rsidR="000742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F3C"/>
    <w:rsid w:val="00005B95"/>
    <w:rsid w:val="00010103"/>
    <w:rsid w:val="00015570"/>
    <w:rsid w:val="00015A42"/>
    <w:rsid w:val="00030F82"/>
    <w:rsid w:val="00031F2B"/>
    <w:rsid w:val="000320A9"/>
    <w:rsid w:val="00042E60"/>
    <w:rsid w:val="00045581"/>
    <w:rsid w:val="000458FC"/>
    <w:rsid w:val="00051C04"/>
    <w:rsid w:val="0005595D"/>
    <w:rsid w:val="000623D4"/>
    <w:rsid w:val="0006490A"/>
    <w:rsid w:val="00071326"/>
    <w:rsid w:val="000716AE"/>
    <w:rsid w:val="00072756"/>
    <w:rsid w:val="00073351"/>
    <w:rsid w:val="00074284"/>
    <w:rsid w:val="000761F5"/>
    <w:rsid w:val="00080C6E"/>
    <w:rsid w:val="0008489B"/>
    <w:rsid w:val="00091430"/>
    <w:rsid w:val="00096A4D"/>
    <w:rsid w:val="000A1EF2"/>
    <w:rsid w:val="000B334E"/>
    <w:rsid w:val="000C147F"/>
    <w:rsid w:val="000C3E74"/>
    <w:rsid w:val="000D5736"/>
    <w:rsid w:val="000E299A"/>
    <w:rsid w:val="000E59A8"/>
    <w:rsid w:val="000F54D2"/>
    <w:rsid w:val="001032E7"/>
    <w:rsid w:val="001120BC"/>
    <w:rsid w:val="00123337"/>
    <w:rsid w:val="001254C3"/>
    <w:rsid w:val="00126ED3"/>
    <w:rsid w:val="00131FBB"/>
    <w:rsid w:val="00137603"/>
    <w:rsid w:val="00140FBE"/>
    <w:rsid w:val="00141BC1"/>
    <w:rsid w:val="00143488"/>
    <w:rsid w:val="0014368F"/>
    <w:rsid w:val="00145F0E"/>
    <w:rsid w:val="00154F5E"/>
    <w:rsid w:val="00170619"/>
    <w:rsid w:val="00171DF4"/>
    <w:rsid w:val="001757C5"/>
    <w:rsid w:val="00177554"/>
    <w:rsid w:val="001779BB"/>
    <w:rsid w:val="00177CB7"/>
    <w:rsid w:val="00191BA1"/>
    <w:rsid w:val="001968F5"/>
    <w:rsid w:val="001A5EDB"/>
    <w:rsid w:val="001B18D0"/>
    <w:rsid w:val="001B2947"/>
    <w:rsid w:val="001B2EA6"/>
    <w:rsid w:val="001B755D"/>
    <w:rsid w:val="001D1A70"/>
    <w:rsid w:val="001F433E"/>
    <w:rsid w:val="00211B6F"/>
    <w:rsid w:val="00220BFA"/>
    <w:rsid w:val="002219D2"/>
    <w:rsid w:val="002239C2"/>
    <w:rsid w:val="0023171C"/>
    <w:rsid w:val="00235043"/>
    <w:rsid w:val="00235B50"/>
    <w:rsid w:val="00257021"/>
    <w:rsid w:val="002607F1"/>
    <w:rsid w:val="00265C30"/>
    <w:rsid w:val="00271846"/>
    <w:rsid w:val="00274503"/>
    <w:rsid w:val="00274F65"/>
    <w:rsid w:val="0027763D"/>
    <w:rsid w:val="00284925"/>
    <w:rsid w:val="0029738A"/>
    <w:rsid w:val="002C1B42"/>
    <w:rsid w:val="002C3C09"/>
    <w:rsid w:val="002C56FA"/>
    <w:rsid w:val="002D0B6F"/>
    <w:rsid w:val="002D25E6"/>
    <w:rsid w:val="002D376D"/>
    <w:rsid w:val="002E35D1"/>
    <w:rsid w:val="002F40E6"/>
    <w:rsid w:val="002F55A7"/>
    <w:rsid w:val="00306597"/>
    <w:rsid w:val="003065E6"/>
    <w:rsid w:val="003100AB"/>
    <w:rsid w:val="00312853"/>
    <w:rsid w:val="00323328"/>
    <w:rsid w:val="0032749F"/>
    <w:rsid w:val="00332C6D"/>
    <w:rsid w:val="0034050F"/>
    <w:rsid w:val="00344573"/>
    <w:rsid w:val="003452A9"/>
    <w:rsid w:val="00345EB9"/>
    <w:rsid w:val="003503CE"/>
    <w:rsid w:val="003663AA"/>
    <w:rsid w:val="003679F2"/>
    <w:rsid w:val="00370808"/>
    <w:rsid w:val="0037125C"/>
    <w:rsid w:val="0038609C"/>
    <w:rsid w:val="00392F43"/>
    <w:rsid w:val="00394465"/>
    <w:rsid w:val="003A37F0"/>
    <w:rsid w:val="003B1EC9"/>
    <w:rsid w:val="003B1F4D"/>
    <w:rsid w:val="003B6EE5"/>
    <w:rsid w:val="003C0E7F"/>
    <w:rsid w:val="003C49B3"/>
    <w:rsid w:val="003C72A0"/>
    <w:rsid w:val="003E2D50"/>
    <w:rsid w:val="003E3617"/>
    <w:rsid w:val="003F0FCE"/>
    <w:rsid w:val="003F1576"/>
    <w:rsid w:val="003F34DA"/>
    <w:rsid w:val="00412E60"/>
    <w:rsid w:val="00415188"/>
    <w:rsid w:val="00417C31"/>
    <w:rsid w:val="00421531"/>
    <w:rsid w:val="0043539A"/>
    <w:rsid w:val="00441DBC"/>
    <w:rsid w:val="00454712"/>
    <w:rsid w:val="0045773B"/>
    <w:rsid w:val="00461D9E"/>
    <w:rsid w:val="0046448C"/>
    <w:rsid w:val="00466430"/>
    <w:rsid w:val="00470E64"/>
    <w:rsid w:val="0047681B"/>
    <w:rsid w:val="00477748"/>
    <w:rsid w:val="00483E39"/>
    <w:rsid w:val="00495AB4"/>
    <w:rsid w:val="004974C9"/>
    <w:rsid w:val="004A1E0B"/>
    <w:rsid w:val="004A25C8"/>
    <w:rsid w:val="004B3640"/>
    <w:rsid w:val="004C312E"/>
    <w:rsid w:val="004C6CEF"/>
    <w:rsid w:val="004C702A"/>
    <w:rsid w:val="004D467C"/>
    <w:rsid w:val="004E7CCE"/>
    <w:rsid w:val="004F0F68"/>
    <w:rsid w:val="004F1677"/>
    <w:rsid w:val="004F46B5"/>
    <w:rsid w:val="004F7511"/>
    <w:rsid w:val="00504B1E"/>
    <w:rsid w:val="00505FF2"/>
    <w:rsid w:val="00522460"/>
    <w:rsid w:val="00535516"/>
    <w:rsid w:val="00535E86"/>
    <w:rsid w:val="00536901"/>
    <w:rsid w:val="0054199C"/>
    <w:rsid w:val="00544B74"/>
    <w:rsid w:val="0054784A"/>
    <w:rsid w:val="00561D1B"/>
    <w:rsid w:val="0056213B"/>
    <w:rsid w:val="00567A98"/>
    <w:rsid w:val="00571824"/>
    <w:rsid w:val="00575B61"/>
    <w:rsid w:val="005779FF"/>
    <w:rsid w:val="0058098B"/>
    <w:rsid w:val="005814C4"/>
    <w:rsid w:val="00586319"/>
    <w:rsid w:val="005B4DE0"/>
    <w:rsid w:val="005C1721"/>
    <w:rsid w:val="005C1D3F"/>
    <w:rsid w:val="005C318F"/>
    <w:rsid w:val="005C3CC9"/>
    <w:rsid w:val="005C4BD7"/>
    <w:rsid w:val="005D67A0"/>
    <w:rsid w:val="005E1163"/>
    <w:rsid w:val="005E1F1A"/>
    <w:rsid w:val="005E26EA"/>
    <w:rsid w:val="005E58E2"/>
    <w:rsid w:val="005E6441"/>
    <w:rsid w:val="005F2FBB"/>
    <w:rsid w:val="0061224A"/>
    <w:rsid w:val="006136A9"/>
    <w:rsid w:val="00622E99"/>
    <w:rsid w:val="0064127C"/>
    <w:rsid w:val="00646C96"/>
    <w:rsid w:val="0064731B"/>
    <w:rsid w:val="0065007A"/>
    <w:rsid w:val="006537B1"/>
    <w:rsid w:val="00654E22"/>
    <w:rsid w:val="00661D15"/>
    <w:rsid w:val="00670D81"/>
    <w:rsid w:val="0068019B"/>
    <w:rsid w:val="00693F82"/>
    <w:rsid w:val="00696B90"/>
    <w:rsid w:val="006A5A6F"/>
    <w:rsid w:val="006B135E"/>
    <w:rsid w:val="006B20A0"/>
    <w:rsid w:val="006C12BC"/>
    <w:rsid w:val="006C5949"/>
    <w:rsid w:val="006C696E"/>
    <w:rsid w:val="006C6CEA"/>
    <w:rsid w:val="006F1584"/>
    <w:rsid w:val="006F5D54"/>
    <w:rsid w:val="00707C1F"/>
    <w:rsid w:val="00713ED8"/>
    <w:rsid w:val="0072307F"/>
    <w:rsid w:val="00723198"/>
    <w:rsid w:val="00727936"/>
    <w:rsid w:val="0074701F"/>
    <w:rsid w:val="00751FD3"/>
    <w:rsid w:val="007610D7"/>
    <w:rsid w:val="00767465"/>
    <w:rsid w:val="0076755C"/>
    <w:rsid w:val="00772FD7"/>
    <w:rsid w:val="0077556D"/>
    <w:rsid w:val="00780B7F"/>
    <w:rsid w:val="00790284"/>
    <w:rsid w:val="00793304"/>
    <w:rsid w:val="00794339"/>
    <w:rsid w:val="00794DC6"/>
    <w:rsid w:val="00795B5A"/>
    <w:rsid w:val="007A4D17"/>
    <w:rsid w:val="007A5836"/>
    <w:rsid w:val="007A763B"/>
    <w:rsid w:val="007B001B"/>
    <w:rsid w:val="007B53CB"/>
    <w:rsid w:val="007B59AF"/>
    <w:rsid w:val="007C460C"/>
    <w:rsid w:val="007C4CD0"/>
    <w:rsid w:val="007D2335"/>
    <w:rsid w:val="007E182C"/>
    <w:rsid w:val="008016D8"/>
    <w:rsid w:val="00805F6B"/>
    <w:rsid w:val="0081550E"/>
    <w:rsid w:val="008221DF"/>
    <w:rsid w:val="0084064F"/>
    <w:rsid w:val="00843B81"/>
    <w:rsid w:val="00847A95"/>
    <w:rsid w:val="00862000"/>
    <w:rsid w:val="008626AB"/>
    <w:rsid w:val="00866DDF"/>
    <w:rsid w:val="008829E8"/>
    <w:rsid w:val="00885665"/>
    <w:rsid w:val="008874F1"/>
    <w:rsid w:val="00890750"/>
    <w:rsid w:val="00891555"/>
    <w:rsid w:val="008918EB"/>
    <w:rsid w:val="00893988"/>
    <w:rsid w:val="00893DF9"/>
    <w:rsid w:val="008A37D9"/>
    <w:rsid w:val="008B1802"/>
    <w:rsid w:val="008B482F"/>
    <w:rsid w:val="008C187B"/>
    <w:rsid w:val="008C2A88"/>
    <w:rsid w:val="008C5F45"/>
    <w:rsid w:val="008E2B82"/>
    <w:rsid w:val="008E79D3"/>
    <w:rsid w:val="008F2A99"/>
    <w:rsid w:val="008F3B34"/>
    <w:rsid w:val="00902F73"/>
    <w:rsid w:val="0090338A"/>
    <w:rsid w:val="00917B43"/>
    <w:rsid w:val="00933D14"/>
    <w:rsid w:val="00937B4A"/>
    <w:rsid w:val="00940AD5"/>
    <w:rsid w:val="009414C8"/>
    <w:rsid w:val="009423CD"/>
    <w:rsid w:val="00945A9B"/>
    <w:rsid w:val="009527FA"/>
    <w:rsid w:val="00955247"/>
    <w:rsid w:val="00960323"/>
    <w:rsid w:val="00961113"/>
    <w:rsid w:val="009614A2"/>
    <w:rsid w:val="009618C6"/>
    <w:rsid w:val="00984B5E"/>
    <w:rsid w:val="00985119"/>
    <w:rsid w:val="009A2477"/>
    <w:rsid w:val="009A41A6"/>
    <w:rsid w:val="009C25A8"/>
    <w:rsid w:val="009C299C"/>
    <w:rsid w:val="009C588A"/>
    <w:rsid w:val="009D33DD"/>
    <w:rsid w:val="009D7ABD"/>
    <w:rsid w:val="009E1F3C"/>
    <w:rsid w:val="009E685F"/>
    <w:rsid w:val="009E7A32"/>
    <w:rsid w:val="009F257C"/>
    <w:rsid w:val="009F29A3"/>
    <w:rsid w:val="00A1140C"/>
    <w:rsid w:val="00A14363"/>
    <w:rsid w:val="00A17A9C"/>
    <w:rsid w:val="00A3318C"/>
    <w:rsid w:val="00A4594B"/>
    <w:rsid w:val="00A506F2"/>
    <w:rsid w:val="00A529AB"/>
    <w:rsid w:val="00A658AA"/>
    <w:rsid w:val="00A755AE"/>
    <w:rsid w:val="00A80BE3"/>
    <w:rsid w:val="00A85B1C"/>
    <w:rsid w:val="00A906AF"/>
    <w:rsid w:val="00AA57BB"/>
    <w:rsid w:val="00AA704B"/>
    <w:rsid w:val="00AB0614"/>
    <w:rsid w:val="00AB1575"/>
    <w:rsid w:val="00AC0C27"/>
    <w:rsid w:val="00AC1741"/>
    <w:rsid w:val="00AC1B4A"/>
    <w:rsid w:val="00AC3B01"/>
    <w:rsid w:val="00AC54E7"/>
    <w:rsid w:val="00AE423E"/>
    <w:rsid w:val="00AF00D4"/>
    <w:rsid w:val="00AF4884"/>
    <w:rsid w:val="00B04884"/>
    <w:rsid w:val="00B0558D"/>
    <w:rsid w:val="00B129F2"/>
    <w:rsid w:val="00B21425"/>
    <w:rsid w:val="00B2414D"/>
    <w:rsid w:val="00B241B2"/>
    <w:rsid w:val="00B260E5"/>
    <w:rsid w:val="00B261AF"/>
    <w:rsid w:val="00B341E4"/>
    <w:rsid w:val="00B35B05"/>
    <w:rsid w:val="00B36F8C"/>
    <w:rsid w:val="00B441F7"/>
    <w:rsid w:val="00B47139"/>
    <w:rsid w:val="00B4750E"/>
    <w:rsid w:val="00B566BD"/>
    <w:rsid w:val="00B61AB1"/>
    <w:rsid w:val="00B71F65"/>
    <w:rsid w:val="00B811AA"/>
    <w:rsid w:val="00B82A71"/>
    <w:rsid w:val="00B82EE0"/>
    <w:rsid w:val="00B8444B"/>
    <w:rsid w:val="00B869E0"/>
    <w:rsid w:val="00BB1B90"/>
    <w:rsid w:val="00BB2B53"/>
    <w:rsid w:val="00BC283A"/>
    <w:rsid w:val="00BE1343"/>
    <w:rsid w:val="00BE3C0D"/>
    <w:rsid w:val="00BE4AD1"/>
    <w:rsid w:val="00BE5800"/>
    <w:rsid w:val="00BE75C4"/>
    <w:rsid w:val="00BF2F86"/>
    <w:rsid w:val="00C06298"/>
    <w:rsid w:val="00C0683F"/>
    <w:rsid w:val="00C125C7"/>
    <w:rsid w:val="00C17BD4"/>
    <w:rsid w:val="00C20528"/>
    <w:rsid w:val="00C208E6"/>
    <w:rsid w:val="00C510F9"/>
    <w:rsid w:val="00C56075"/>
    <w:rsid w:val="00C61BF9"/>
    <w:rsid w:val="00C739EE"/>
    <w:rsid w:val="00C761A0"/>
    <w:rsid w:val="00C95500"/>
    <w:rsid w:val="00CA41BD"/>
    <w:rsid w:val="00CC0C47"/>
    <w:rsid w:val="00CC785E"/>
    <w:rsid w:val="00CD1CF8"/>
    <w:rsid w:val="00D02021"/>
    <w:rsid w:val="00D02925"/>
    <w:rsid w:val="00D04C43"/>
    <w:rsid w:val="00D14854"/>
    <w:rsid w:val="00D217D6"/>
    <w:rsid w:val="00D4323A"/>
    <w:rsid w:val="00D448CB"/>
    <w:rsid w:val="00D4783C"/>
    <w:rsid w:val="00D521A8"/>
    <w:rsid w:val="00D578C8"/>
    <w:rsid w:val="00D63687"/>
    <w:rsid w:val="00D67393"/>
    <w:rsid w:val="00D7286A"/>
    <w:rsid w:val="00D74112"/>
    <w:rsid w:val="00D8251E"/>
    <w:rsid w:val="00D83B5E"/>
    <w:rsid w:val="00D85F94"/>
    <w:rsid w:val="00D962C2"/>
    <w:rsid w:val="00DB418C"/>
    <w:rsid w:val="00DB6A51"/>
    <w:rsid w:val="00DC72FB"/>
    <w:rsid w:val="00DE0989"/>
    <w:rsid w:val="00DE3535"/>
    <w:rsid w:val="00DF5DFD"/>
    <w:rsid w:val="00E02C33"/>
    <w:rsid w:val="00E04ADF"/>
    <w:rsid w:val="00E12006"/>
    <w:rsid w:val="00E246CD"/>
    <w:rsid w:val="00E25BFB"/>
    <w:rsid w:val="00E34E68"/>
    <w:rsid w:val="00E55579"/>
    <w:rsid w:val="00E62191"/>
    <w:rsid w:val="00E63F3F"/>
    <w:rsid w:val="00E66A0E"/>
    <w:rsid w:val="00E7083B"/>
    <w:rsid w:val="00E71244"/>
    <w:rsid w:val="00E73D85"/>
    <w:rsid w:val="00E86061"/>
    <w:rsid w:val="00E97C31"/>
    <w:rsid w:val="00EA0A99"/>
    <w:rsid w:val="00EB07F1"/>
    <w:rsid w:val="00EB57E6"/>
    <w:rsid w:val="00EC326F"/>
    <w:rsid w:val="00EC5E70"/>
    <w:rsid w:val="00EE483F"/>
    <w:rsid w:val="00F0571F"/>
    <w:rsid w:val="00F06A62"/>
    <w:rsid w:val="00F13FF5"/>
    <w:rsid w:val="00F22F90"/>
    <w:rsid w:val="00F32CDC"/>
    <w:rsid w:val="00F4284D"/>
    <w:rsid w:val="00F4473A"/>
    <w:rsid w:val="00F62992"/>
    <w:rsid w:val="00F629C0"/>
    <w:rsid w:val="00F71688"/>
    <w:rsid w:val="00F7244F"/>
    <w:rsid w:val="00F73951"/>
    <w:rsid w:val="00F74C02"/>
    <w:rsid w:val="00F76B70"/>
    <w:rsid w:val="00F775B5"/>
    <w:rsid w:val="00F7784B"/>
    <w:rsid w:val="00F80EC3"/>
    <w:rsid w:val="00F81C2E"/>
    <w:rsid w:val="00F8544A"/>
    <w:rsid w:val="00F87558"/>
    <w:rsid w:val="00F95634"/>
    <w:rsid w:val="00F966B2"/>
    <w:rsid w:val="00FA0A80"/>
    <w:rsid w:val="00FB1C7E"/>
    <w:rsid w:val="00FB463E"/>
    <w:rsid w:val="00FB4C88"/>
    <w:rsid w:val="00FB4D77"/>
    <w:rsid w:val="00FB6C9B"/>
    <w:rsid w:val="00FD2B03"/>
    <w:rsid w:val="00FD37F5"/>
    <w:rsid w:val="00FE75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F3C"/>
    <w:pPr>
      <w:widowControl w:val="0"/>
      <w:spacing w:after="0" w:line="240" w:lineRule="auto"/>
    </w:pPr>
    <w:rPr>
      <w:rFonts w:ascii="Courier New" w:eastAsia="Times New Roman" w:hAnsi="Courier New"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E1F3C"/>
    <w:pPr>
      <w:widowControl/>
      <w:jc w:val="center"/>
    </w:pPr>
    <w:rPr>
      <w:rFonts w:ascii="Times New Roman" w:hAnsi="Times New Roman"/>
      <w:b/>
      <w:bCs/>
      <w:szCs w:val="24"/>
      <w:u w:val="single"/>
    </w:rPr>
  </w:style>
  <w:style w:type="character" w:customStyle="1" w:styleId="TitleChar">
    <w:name w:val="Title Char"/>
    <w:basedOn w:val="DefaultParagraphFont"/>
    <w:link w:val="Title"/>
    <w:rsid w:val="009E1F3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9E1F3C"/>
    <w:rPr>
      <w:color w:val="FF33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F3C"/>
    <w:pPr>
      <w:widowControl w:val="0"/>
      <w:spacing w:after="0" w:line="240" w:lineRule="auto"/>
    </w:pPr>
    <w:rPr>
      <w:rFonts w:ascii="Courier New" w:eastAsia="Times New Roman" w:hAnsi="Courier New"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E1F3C"/>
    <w:pPr>
      <w:widowControl/>
      <w:jc w:val="center"/>
    </w:pPr>
    <w:rPr>
      <w:rFonts w:ascii="Times New Roman" w:hAnsi="Times New Roman"/>
      <w:b/>
      <w:bCs/>
      <w:szCs w:val="24"/>
      <w:u w:val="single"/>
    </w:rPr>
  </w:style>
  <w:style w:type="character" w:customStyle="1" w:styleId="TitleChar">
    <w:name w:val="Title Char"/>
    <w:basedOn w:val="DefaultParagraphFont"/>
    <w:link w:val="Title"/>
    <w:rsid w:val="009E1F3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9E1F3C"/>
    <w:rPr>
      <w:color w:val="FF33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i.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MacNicol</dc:creator>
  <cp:lastModifiedBy>Sue</cp:lastModifiedBy>
  <cp:revision>2</cp:revision>
  <dcterms:created xsi:type="dcterms:W3CDTF">2016-04-05T01:44:00Z</dcterms:created>
  <dcterms:modified xsi:type="dcterms:W3CDTF">2016-04-05T01:44:00Z</dcterms:modified>
</cp:coreProperties>
</file>